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  <w:rPr>
          <w:b/>
          <w:bCs/>
        </w:rPr>
      </w:pPr>
      <w:r>
        <w:rPr>
          <w:b/>
          <w:bCs/>
        </w:rPr>
        <w:t>Совет    Мурзихинского сельского  поселения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  <w:rPr>
          <w:b/>
          <w:bCs/>
        </w:rPr>
      </w:pPr>
      <w:r>
        <w:rPr>
          <w:b/>
          <w:bCs/>
        </w:rPr>
        <w:t>Елабужского муниципального района Республики Татарстан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  <w:rPr>
          <w:b/>
          <w:bCs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  <w:rPr>
          <w:b/>
          <w:bCs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  <w:r>
        <w:rPr>
          <w:b/>
          <w:bCs/>
        </w:rPr>
        <w:t>Решение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</w:pPr>
      <w:r>
        <w:t>№ 10                                                           16 января   2006г.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C743A5" w:rsidRPr="00DF1C4E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  <w:rPr>
          <w:b/>
          <w:bCs/>
          <w:sz w:val="26"/>
          <w:u w:val="single"/>
        </w:rPr>
      </w:pPr>
      <w:r w:rsidRPr="008A7B4A">
        <w:rPr>
          <w:b/>
          <w:bCs/>
          <w:sz w:val="26"/>
        </w:rPr>
        <w:t>Об учреждении Исполнител</w:t>
      </w:r>
      <w:r>
        <w:rPr>
          <w:b/>
          <w:bCs/>
          <w:sz w:val="26"/>
        </w:rPr>
        <w:t xml:space="preserve">ьного комитета Мурзихинского </w:t>
      </w:r>
      <w:r w:rsidRPr="008A7B4A">
        <w:rPr>
          <w:b/>
          <w:bCs/>
          <w:sz w:val="26"/>
        </w:rPr>
        <w:t xml:space="preserve">сельского </w:t>
      </w:r>
      <w:r w:rsidRPr="00DF1C4E">
        <w:rPr>
          <w:b/>
          <w:bCs/>
          <w:sz w:val="26"/>
          <w:u w:val="single"/>
        </w:rPr>
        <w:t>поселения Елабужского муниципального района Республики Татарстан</w:t>
      </w:r>
    </w:p>
    <w:p w:rsidR="00C743A5" w:rsidRPr="00DF1C4E" w:rsidRDefault="00C743A5" w:rsidP="00C743A5">
      <w:pPr>
        <w:pStyle w:val="2"/>
        <w:tabs>
          <w:tab w:val="clear" w:pos="6540"/>
          <w:tab w:val="left" w:pos="7133"/>
        </w:tabs>
        <w:ind w:firstLine="0"/>
        <w:jc w:val="center"/>
        <w:rPr>
          <w:b/>
          <w:bCs/>
          <w:sz w:val="26"/>
          <w:u w:val="single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rPr>
          <w:sz w:val="26"/>
        </w:rPr>
      </w:pPr>
      <w:r>
        <w:rPr>
          <w:bCs/>
          <w:sz w:val="26"/>
        </w:rPr>
        <w:t xml:space="preserve">    В соответствии с Федеральным законом « Об общих принципах организации местного самоуправления в Российской Федерации» и Уставом Мурзихинского сельского поселения   Совет Мурзихинского сельского поселения</w:t>
      </w:r>
      <w:r>
        <w:rPr>
          <w:sz w:val="26"/>
        </w:rPr>
        <w:t xml:space="preserve">  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И Л :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rPr>
          <w:sz w:val="26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rPr>
          <w:sz w:val="26"/>
        </w:rPr>
      </w:pPr>
      <w:r>
        <w:rPr>
          <w:sz w:val="26"/>
        </w:rPr>
        <w:t xml:space="preserve">           1. Учредить исполнительно–распорядительный орган местного самоуправления </w:t>
      </w:r>
      <w:r>
        <w:rPr>
          <w:bCs/>
          <w:sz w:val="26"/>
        </w:rPr>
        <w:t>Мурзихинского</w:t>
      </w:r>
      <w:r>
        <w:rPr>
          <w:sz w:val="26"/>
        </w:rPr>
        <w:t xml:space="preserve">  сельского поселения Елабужского муниципального района Республики Татарстан – Исполнительный комитет </w:t>
      </w:r>
      <w:r>
        <w:rPr>
          <w:bCs/>
          <w:sz w:val="26"/>
        </w:rPr>
        <w:t xml:space="preserve">Мурзихинского </w:t>
      </w:r>
      <w:r>
        <w:rPr>
          <w:sz w:val="26"/>
        </w:rPr>
        <w:t>сельского поселения.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rPr>
          <w:sz w:val="26"/>
        </w:rPr>
      </w:pPr>
      <w:r>
        <w:rPr>
          <w:sz w:val="26"/>
        </w:rPr>
        <w:t xml:space="preserve">           2. Наделить  исполнительный комитет </w:t>
      </w:r>
      <w:r>
        <w:rPr>
          <w:bCs/>
          <w:sz w:val="26"/>
        </w:rPr>
        <w:t xml:space="preserve">Мурзихинского </w:t>
      </w:r>
      <w:r>
        <w:rPr>
          <w:sz w:val="26"/>
        </w:rPr>
        <w:t xml:space="preserve">сельского поселения правами юридического лица.   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rPr>
          <w:sz w:val="26"/>
        </w:rPr>
      </w:pPr>
      <w:r>
        <w:rPr>
          <w:sz w:val="26"/>
        </w:rPr>
        <w:t xml:space="preserve">           3. Утвердить положение об Исполнительном комитете </w:t>
      </w:r>
      <w:r>
        <w:rPr>
          <w:bCs/>
          <w:sz w:val="26"/>
        </w:rPr>
        <w:t xml:space="preserve">Мурзихинского </w:t>
      </w:r>
      <w:r>
        <w:rPr>
          <w:sz w:val="26"/>
        </w:rPr>
        <w:t>сельского поселения (прилагается).</w:t>
      </w:r>
    </w:p>
    <w:p w:rsidR="00C743A5" w:rsidRPr="00E27DCA" w:rsidRDefault="00C743A5" w:rsidP="00C743A5">
      <w:pPr>
        <w:pStyle w:val="2"/>
        <w:tabs>
          <w:tab w:val="clear" w:pos="6540"/>
          <w:tab w:val="left" w:pos="7133"/>
        </w:tabs>
        <w:ind w:firstLine="0"/>
        <w:rPr>
          <w:sz w:val="26"/>
        </w:rPr>
      </w:pPr>
      <w:r>
        <w:rPr>
          <w:sz w:val="26"/>
        </w:rPr>
        <w:t xml:space="preserve">          4. Направить настоящее</w:t>
      </w:r>
      <w:r w:rsidRPr="002C66CA">
        <w:rPr>
          <w:sz w:val="26"/>
        </w:rPr>
        <w:t xml:space="preserve"> </w:t>
      </w:r>
      <w:r>
        <w:rPr>
          <w:sz w:val="26"/>
        </w:rPr>
        <w:t xml:space="preserve"> решение  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МРИ ФНС №</w:t>
      </w:r>
      <w:r w:rsidRPr="002C66CA">
        <w:rPr>
          <w:sz w:val="26"/>
        </w:rPr>
        <w:t xml:space="preserve"> 9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 xml:space="preserve"> РТ для государственной регистрации Исполнительного комитета </w:t>
      </w:r>
      <w:r>
        <w:rPr>
          <w:bCs/>
          <w:sz w:val="26"/>
        </w:rPr>
        <w:t xml:space="preserve">Мурзихинского </w:t>
      </w:r>
      <w:r>
        <w:rPr>
          <w:sz w:val="26"/>
        </w:rPr>
        <w:t>сельского поселения в качестве юридического лица.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rPr>
          <w:sz w:val="26"/>
        </w:rPr>
      </w:pPr>
      <w:r>
        <w:rPr>
          <w:sz w:val="26"/>
        </w:rPr>
        <w:t xml:space="preserve">          5 Настоящее решение вступает в силу с момента подписания.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rPr>
          <w:sz w:val="26"/>
        </w:rPr>
      </w:pPr>
      <w:r>
        <w:rPr>
          <w:sz w:val="26"/>
        </w:rPr>
        <w:t xml:space="preserve">          6.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решения возложить на Главу </w:t>
      </w:r>
      <w:r>
        <w:rPr>
          <w:bCs/>
          <w:sz w:val="26"/>
        </w:rPr>
        <w:t>Мурзихинского</w:t>
      </w:r>
      <w:r>
        <w:rPr>
          <w:sz w:val="26"/>
        </w:rPr>
        <w:t xml:space="preserve"> сельского поселения.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left="570" w:firstLine="0"/>
        <w:rPr>
          <w:b/>
          <w:szCs w:val="28"/>
        </w:rPr>
      </w:pPr>
      <w:r>
        <w:rPr>
          <w:sz w:val="26"/>
        </w:rPr>
        <w:t xml:space="preserve">               </w:t>
      </w:r>
      <w:r>
        <w:rPr>
          <w:b/>
          <w:szCs w:val="28"/>
        </w:rPr>
        <w:t xml:space="preserve"> 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b/>
          <w:szCs w:val="28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b/>
          <w:szCs w:val="28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b/>
          <w:szCs w:val="28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C743A5" w:rsidRPr="00DF1C4E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b/>
          <w:szCs w:val="28"/>
        </w:rPr>
      </w:pPr>
      <w:r w:rsidRPr="00DF1C4E">
        <w:rPr>
          <w:b/>
          <w:szCs w:val="28"/>
        </w:rPr>
        <w:t xml:space="preserve">Глава  </w:t>
      </w:r>
      <w:r w:rsidRPr="00DF1C4E">
        <w:rPr>
          <w:b/>
          <w:bCs/>
          <w:sz w:val="26"/>
        </w:rPr>
        <w:t xml:space="preserve"> Мурзихинского</w:t>
      </w:r>
    </w:p>
    <w:p w:rsidR="00C743A5" w:rsidRPr="00DF1C4E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b/>
          <w:szCs w:val="28"/>
        </w:rPr>
      </w:pPr>
      <w:r w:rsidRPr="00DF1C4E">
        <w:rPr>
          <w:b/>
          <w:szCs w:val="28"/>
        </w:rPr>
        <w:t xml:space="preserve">Сельского поселения                     </w:t>
      </w:r>
      <w:r>
        <w:rPr>
          <w:b/>
          <w:szCs w:val="28"/>
        </w:rPr>
        <w:t xml:space="preserve">                    Ф.А. </w:t>
      </w:r>
      <w:proofErr w:type="spellStart"/>
      <w:r>
        <w:rPr>
          <w:b/>
          <w:szCs w:val="28"/>
        </w:rPr>
        <w:t>Гарифуллин</w:t>
      </w:r>
      <w:proofErr w:type="spellEnd"/>
    </w:p>
    <w:p w:rsidR="00C743A5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left="720" w:firstLine="0"/>
        <w:rPr>
          <w:szCs w:val="28"/>
        </w:rPr>
      </w:pP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rPr>
          <w:sz w:val="26"/>
        </w:rPr>
      </w:pPr>
    </w:p>
    <w:p w:rsidR="00C743A5" w:rsidRDefault="00C743A5" w:rsidP="00C743A5"/>
    <w:p w:rsidR="00C743A5" w:rsidRDefault="00C743A5" w:rsidP="00C743A5"/>
    <w:p w:rsidR="00C743A5" w:rsidRPr="00D10246" w:rsidRDefault="00C743A5" w:rsidP="00C743A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10246">
        <w:rPr>
          <w:color w:val="000000"/>
          <w:sz w:val="22"/>
          <w:szCs w:val="22"/>
        </w:rPr>
        <w:lastRenderedPageBreak/>
        <w:t xml:space="preserve">Приложение к решению </w:t>
      </w:r>
    </w:p>
    <w:p w:rsidR="00C743A5" w:rsidRPr="00D10246" w:rsidRDefault="00C743A5" w:rsidP="00C743A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10246">
        <w:rPr>
          <w:color w:val="000000"/>
          <w:sz w:val="22"/>
          <w:szCs w:val="22"/>
        </w:rPr>
        <w:t xml:space="preserve">Совета Мурзихинского сельского поселения </w:t>
      </w:r>
    </w:p>
    <w:p w:rsidR="00C743A5" w:rsidRPr="00D10246" w:rsidRDefault="00C743A5" w:rsidP="00C743A5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10246">
        <w:rPr>
          <w:color w:val="000000"/>
          <w:sz w:val="22"/>
          <w:szCs w:val="22"/>
        </w:rPr>
        <w:t xml:space="preserve">Елабужского муниципального района РТ </w:t>
      </w:r>
    </w:p>
    <w:p w:rsidR="00C743A5" w:rsidRPr="00D10246" w:rsidRDefault="00C743A5" w:rsidP="00C743A5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D10246">
        <w:rPr>
          <w:color w:val="000000"/>
          <w:sz w:val="22"/>
          <w:szCs w:val="22"/>
        </w:rPr>
        <w:t>№ 10</w:t>
      </w:r>
      <w:r w:rsidRPr="00D10246">
        <w:rPr>
          <w:i/>
          <w:iCs/>
          <w:color w:val="000000"/>
          <w:sz w:val="22"/>
          <w:szCs w:val="22"/>
        </w:rPr>
        <w:t xml:space="preserve"> </w:t>
      </w:r>
      <w:r w:rsidRPr="00D10246">
        <w:rPr>
          <w:color w:val="000000"/>
          <w:sz w:val="22"/>
          <w:szCs w:val="22"/>
        </w:rPr>
        <w:t>от 16.01.2006г.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5"/>
          <w:szCs w:val="25"/>
        </w:rPr>
        <w:t>ПОЛОЖЕНИЕ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Исполнительного комитета Мурзихинского сельского поселения Елабужского муниципального района Республики Татарстан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jc w:val="center"/>
      </w:pP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Настоящее положение в соответствии с действующим законодательством, Уставом Мурзихинского сельского поселения Елабужского муниципального района Республики Татарстан (далее - Устав Поселения) определяет порядок деятельности Исполнительного комитета Мурзихинского сельского поселения Елабужского муниципального района Республики Татарстан (далее - Исполнительный комитет Поселения).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Глава 1 . Общие положения 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Статья 1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1. Исполнительный комитет Поселения наделен статусом органа местного самоуправления Мурзихинского сельского поселения Елабужского муниципального района Республики Татарстан (далее - Поселение).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2. Исполнительный комитет Поселения в своей деятельности руководствуется Конституциями Российской Федерации, Республики Татарстан, законами и иными нормативными правовыми актами Российской Федерации и Республики Татарстан, Уставом Поселения, нормативными актами и решениями Совета и Главы Поселения и настоящим Положением.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Статья 2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1. Исполнительный комитет Поселения является исполнительно-распорядительным органом местного самоуправления Поселения.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2. Официальное наименование Исполнительного комитета Поселения - Исполнительный комитет Мурзихинского сельского поселения.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3. Исполнительный комитет Поселения подотчетен и подконтролен Совету и жителям Поселения.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4. Исполнительный комитет Поселения является юридическим лицом, имеет печать, бланки со своим наименование и с изображением герба Поселения при его наличии.</w:t>
      </w:r>
    </w:p>
    <w:p w:rsidR="00C743A5" w:rsidRPr="00D10246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color w:val="000000"/>
          <w:sz w:val="25"/>
          <w:szCs w:val="25"/>
        </w:rPr>
        <w:t xml:space="preserve">5. Юридический          адрес          Исполнительного          комитета         Поселения: </w:t>
      </w:r>
      <w:r w:rsidRPr="00D10246">
        <w:rPr>
          <w:i/>
          <w:color w:val="000000"/>
          <w:sz w:val="25"/>
          <w:szCs w:val="25"/>
        </w:rPr>
        <w:t xml:space="preserve">423621 РТ, Елабужский район, с.Новая Мурзиха, ул. </w:t>
      </w:r>
      <w:proofErr w:type="gramStart"/>
      <w:r w:rsidRPr="00D10246">
        <w:rPr>
          <w:i/>
          <w:color w:val="000000"/>
          <w:sz w:val="25"/>
          <w:szCs w:val="25"/>
        </w:rPr>
        <w:t>Центральная</w:t>
      </w:r>
      <w:proofErr w:type="gramEnd"/>
      <w:r w:rsidRPr="00D10246">
        <w:rPr>
          <w:i/>
          <w:color w:val="000000"/>
          <w:sz w:val="25"/>
          <w:szCs w:val="25"/>
        </w:rPr>
        <w:t xml:space="preserve"> д.7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6.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Статья 3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1. Структура Исполнительного комитета Поселения утверждается Советом по представлению Главы Поселения.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2. В структуру Исполнительного комитета Поселения входят Глава Поселения, Секретарь Исполнительного комитета (на правах заместителя руководителя Исполнительного комитета Поселения), иные должностные лица.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3. Для оказания содействия в деятельности Исполнительного комитета Поселения, согласованного решения задач по решению вопросов местного значения, отнесенных к его компетенции, при Исполнительном комитете Поселения решением Главы Поселения могут образовываться координационные, экспертные и другие общественные (консультативные) советы. Указанные советы в структуру </w:t>
      </w:r>
      <w:r>
        <w:rPr>
          <w:color w:val="000000"/>
          <w:sz w:val="25"/>
          <w:szCs w:val="25"/>
        </w:rPr>
        <w:lastRenderedPageBreak/>
        <w:t>Исполнительного комитета Поселения не входят. Работа в них осуществляется на общественных началах.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Глава 2. Полномочия Исполнительного комитета Поселения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 xml:space="preserve"> Статья 4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1. Полномочия Исполнительного комитета Поселения устанавливаются действующим законодательством, Уставом Поселения, решениями, нормативно-правовыми актами Совета и Главы Поселения.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2. Исполнительный комитет Поселения обеспечивает исполнение решений органов Совета и Главы Поселения по реализации вопросов местного значения.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 xml:space="preserve">3. Исполнительный комитет Поселения осуществляет отдельные государственные </w:t>
      </w:r>
      <w:proofErr w:type="gramStart"/>
      <w:r>
        <w:rPr>
          <w:color w:val="000000"/>
          <w:sz w:val="25"/>
          <w:szCs w:val="25"/>
        </w:rPr>
        <w:t>полномочия</w:t>
      </w:r>
      <w:proofErr w:type="gramEnd"/>
      <w:r>
        <w:rPr>
          <w:color w:val="000000"/>
          <w:sz w:val="25"/>
          <w:szCs w:val="25"/>
        </w:rPr>
        <w:t xml:space="preserve"> переданные федеральными законами и законами Республики Татарстан.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4. Исполнительный комитет Поселения издает правовые акты по вопросам местного значения, отнесенным к его компетенции, а также правовые акты по вопросам организации работы Исполнительного комитета Поселения.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5. Исполнительный комитет Поселения в течение срока своих полномочий обязан обеспечить выполнение основных показателей социально-экономического развития Поселения.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Статья 5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 xml:space="preserve">1. Руководителем исполнительного комитета Поселения является Глава Поселения, </w:t>
      </w:r>
      <w:proofErr w:type="gramStart"/>
      <w:r>
        <w:rPr>
          <w:color w:val="000000"/>
          <w:sz w:val="25"/>
          <w:szCs w:val="25"/>
        </w:rPr>
        <w:t>который</w:t>
      </w:r>
      <w:proofErr w:type="gramEnd"/>
      <w:r>
        <w:rPr>
          <w:color w:val="000000"/>
          <w:sz w:val="25"/>
          <w:szCs w:val="25"/>
        </w:rPr>
        <w:t xml:space="preserve"> руководит деятельностью Исполнительного комитета Поселения на принципах  единоначалия и несет персональную ответственность за выполнением Исполнительным комитетом Поселения входящих в его компетенцию полномочий.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2. Полномочия Руководителя Исполнительного комитета Поселения прекращаются досрочно по основаниям определенным Уставом Поселения для Глав Поселений.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Глава 3. Права исполнительного комитета Района 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Статья 6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1. При осуществлении своих задач и функций Исполнительный комитет Поселения вправе: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- Запрашивать информацию у органов местного самоуправления, предприятий, учреждений, организаций, находящихся на территории Поселения, независимо от их организационно-правовых форм и форм собственности, необходимую для качественного исполнения задач и функций, возложенных на Исполнительный комитет Поселения;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- В пределах своей компетенции выступать стороной от имени муниципального образования в судебных органах.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2. Исполнительный комитет Поселения наряду с правами, установленными данным Положением, пользуется правами, предоставленными ему действующим законодательством, Уставом Поселения, нормативно-правовыми актами Совета.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Глава 4. Ответственность исполнительного комитета Поселения 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Статья 7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1. Исполнительный комитет Поселения несет ответственность за неисполнение или ненадлежащее исполнение возложенных на него задач, функций и полномочий в соответствии с действующим законодательством Российской Федерации.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t>2. Исполнительный комитет Поселения обязан осуществлять возложенные на него полномочия в строгом соответствии с действующим законодательством, нормативно-правовыми актами органов местного самоуправления и в интересах муниципального образования.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Глава 5. Заключительные положения </w:t>
      </w:r>
    </w:p>
    <w:p w:rsidR="00C743A5" w:rsidRDefault="00C743A5" w:rsidP="00C743A5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5"/>
          <w:szCs w:val="25"/>
        </w:rPr>
        <w:lastRenderedPageBreak/>
        <w:t>Статья 8</w:t>
      </w:r>
    </w:p>
    <w:p w:rsidR="00C743A5" w:rsidRDefault="00C743A5" w:rsidP="00C743A5">
      <w:pPr>
        <w:pStyle w:val="2"/>
        <w:tabs>
          <w:tab w:val="clear" w:pos="6540"/>
          <w:tab w:val="left" w:pos="7133"/>
        </w:tabs>
        <w:ind w:firstLine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Изменения и дополнения в настоящее Положение вносятся решениями Совета Поселения и вступают в силу с момента подписания.</w:t>
      </w:r>
    </w:p>
    <w:p w:rsidR="00C26284" w:rsidRDefault="00C26284">
      <w:bookmarkStart w:id="0" w:name="_GoBack"/>
      <w:bookmarkEnd w:id="0"/>
    </w:p>
    <w:sectPr w:rsidR="00C2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AE"/>
    <w:rsid w:val="00A64DAE"/>
    <w:rsid w:val="00C26284"/>
    <w:rsid w:val="00C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43A5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43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43A5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43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6105</Characters>
  <Application>Microsoft Office Word</Application>
  <DocSecurity>0</DocSecurity>
  <Lines>50</Lines>
  <Paragraphs>14</Paragraphs>
  <ScaleCrop>false</ScaleCrop>
  <Company>Home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2017-09-05T14:03:00Z</dcterms:created>
  <dcterms:modified xsi:type="dcterms:W3CDTF">2017-09-05T14:03:00Z</dcterms:modified>
</cp:coreProperties>
</file>