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8E" w:rsidRPr="00153144" w:rsidRDefault="001E6F8E" w:rsidP="001E6F8E">
      <w:pPr>
        <w:ind w:left="4956" w:firstLine="6"/>
        <w:jc w:val="right"/>
        <w:rPr>
          <w:b/>
          <w:sz w:val="22"/>
          <w:szCs w:val="22"/>
        </w:rPr>
      </w:pPr>
      <w:bookmarkStart w:id="0" w:name="_GoBack"/>
      <w:bookmarkEnd w:id="0"/>
      <w:r w:rsidRPr="00153144">
        <w:rPr>
          <w:b/>
          <w:sz w:val="22"/>
          <w:szCs w:val="22"/>
        </w:rPr>
        <w:t>ПРОЕКТ</w:t>
      </w:r>
    </w:p>
    <w:p w:rsidR="00490FA4" w:rsidRPr="001E6F8E" w:rsidRDefault="00490FA4" w:rsidP="006842F9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</w:t>
      </w:r>
      <w:proofErr w:type="gramStart"/>
      <w:r w:rsidRPr="009609A2">
        <w:rPr>
          <w:b/>
          <w:sz w:val="28"/>
          <w:szCs w:val="28"/>
        </w:rPr>
        <w:t>рамках</w:t>
      </w:r>
      <w:proofErr w:type="gramEnd"/>
      <w:r w:rsidRPr="009609A2">
        <w:rPr>
          <w:b/>
          <w:sz w:val="28"/>
          <w:szCs w:val="28"/>
        </w:rPr>
        <w:t xml:space="preserve"> муниципального контроля в сфере благоустройства на территории </w:t>
      </w:r>
      <w:proofErr w:type="spellStart"/>
      <w:r w:rsidR="006842F9" w:rsidRPr="001E6F8E">
        <w:rPr>
          <w:rStyle w:val="afc"/>
          <w:sz w:val="28"/>
          <w:szCs w:val="28"/>
        </w:rPr>
        <w:t>Мурзихинского</w:t>
      </w:r>
      <w:proofErr w:type="spellEnd"/>
      <w:r w:rsidR="006842F9" w:rsidRPr="001E6F8E">
        <w:rPr>
          <w:rStyle w:val="afc"/>
          <w:sz w:val="28"/>
          <w:szCs w:val="28"/>
        </w:rPr>
        <w:t xml:space="preserve"> </w:t>
      </w:r>
      <w:r w:rsidRPr="001E6F8E">
        <w:rPr>
          <w:rStyle w:val="afc"/>
          <w:sz w:val="28"/>
          <w:szCs w:val="28"/>
        </w:rPr>
        <w:t>сельского поселения Елабужского муниципального района Республики Татарстан</w:t>
      </w:r>
      <w:r w:rsidR="006842F9" w:rsidRPr="001E6F8E">
        <w:rPr>
          <w:rStyle w:val="afc"/>
          <w:sz w:val="28"/>
          <w:szCs w:val="28"/>
        </w:rPr>
        <w:t xml:space="preserve"> </w:t>
      </w:r>
      <w:r w:rsidRPr="001E6F8E">
        <w:rPr>
          <w:b/>
          <w:sz w:val="28"/>
          <w:szCs w:val="28"/>
        </w:rPr>
        <w:t>на 2023 год</w:t>
      </w:r>
    </w:p>
    <w:p w:rsidR="00490FA4" w:rsidRPr="001E6F8E" w:rsidRDefault="00490FA4" w:rsidP="00490FA4">
      <w:pPr>
        <w:jc w:val="center"/>
        <w:rPr>
          <w:b/>
          <w:sz w:val="28"/>
          <w:szCs w:val="28"/>
        </w:rPr>
      </w:pPr>
    </w:p>
    <w:p w:rsidR="00490FA4" w:rsidRPr="009609A2" w:rsidRDefault="00490FA4" w:rsidP="009609A2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1E6F8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proofErr w:type="spellStart"/>
      <w:r w:rsidR="006842F9" w:rsidRPr="001E6F8E">
        <w:rPr>
          <w:rStyle w:val="afc"/>
          <w:sz w:val="28"/>
          <w:szCs w:val="28"/>
        </w:rPr>
        <w:t>Мурзихинского</w:t>
      </w:r>
      <w:proofErr w:type="spellEnd"/>
      <w:r w:rsidRPr="001E6F8E">
        <w:rPr>
          <w:rStyle w:val="afc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9" w:history="1">
        <w:r w:rsidRPr="001E6F8E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1E6F8E">
        <w:rPr>
          <w:sz w:val="28"/>
          <w:szCs w:val="28"/>
        </w:rPr>
        <w:t xml:space="preserve"> Федерального закона от 31 июля 2020 г. N 248-ФЗ "О государственном</w:t>
      </w:r>
      <w:r w:rsidRPr="009609A2">
        <w:rPr>
          <w:sz w:val="28"/>
          <w:szCs w:val="28"/>
        </w:rPr>
        <w:t xml:space="preserve">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10" w:history="1">
        <w:r w:rsidRPr="00727C01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</w:t>
      </w:r>
      <w:proofErr w:type="gramEnd"/>
      <w:r w:rsidRPr="009609A2">
        <w:rPr>
          <w:sz w:val="28"/>
          <w:szCs w:val="28"/>
        </w:rPr>
        <w:t xml:space="preserve"> </w:t>
      </w:r>
      <w:proofErr w:type="gramStart"/>
      <w:r w:rsidRPr="009609A2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490FA4" w:rsidRPr="009609A2" w:rsidRDefault="00490FA4" w:rsidP="00490FA4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1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490FA4" w:rsidRPr="009609A2" w:rsidRDefault="00490FA4" w:rsidP="00490FA4">
      <w:pPr>
        <w:rPr>
          <w:sz w:val="28"/>
          <w:szCs w:val="28"/>
        </w:rPr>
      </w:pPr>
    </w:p>
    <w:p w:rsidR="00490FA4" w:rsidRPr="001E6F8E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proofErr w:type="spellStart"/>
      <w:r w:rsidR="006842F9" w:rsidRPr="001E6F8E">
        <w:rPr>
          <w:rStyle w:val="afc"/>
          <w:sz w:val="28"/>
          <w:szCs w:val="28"/>
        </w:rPr>
        <w:t>Мурзихинского</w:t>
      </w:r>
      <w:proofErr w:type="spellEnd"/>
      <w:r w:rsidRPr="001E6F8E">
        <w:rPr>
          <w:rStyle w:val="afc"/>
          <w:sz w:val="28"/>
          <w:szCs w:val="28"/>
        </w:rPr>
        <w:t xml:space="preserve"> сельского поселения </w:t>
      </w:r>
      <w:r w:rsidRPr="001E6F8E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1E6F8E">
        <w:rPr>
          <w:sz w:val="28"/>
          <w:szCs w:val="28"/>
        </w:rPr>
        <w:t>Предметом муниципального контроля являются</w:t>
      </w:r>
      <w:r w:rsidRPr="009609A2">
        <w:rPr>
          <w:sz w:val="28"/>
          <w:szCs w:val="28"/>
        </w:rPr>
        <w:t>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исполнение решений, принимаемых по результатам контрольных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1" w:history="1">
        <w:r w:rsidRPr="00B431D1">
          <w:rPr>
            <w:rStyle w:val="afb"/>
            <w:b w:val="0"/>
            <w:sz w:val="28"/>
            <w:szCs w:val="28"/>
          </w:rPr>
          <w:t>Правил</w:t>
        </w:r>
      </w:hyperlink>
      <w:r w:rsidR="00B431D1" w:rsidRPr="00B431D1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 xml:space="preserve">благоустройства </w:t>
      </w:r>
      <w:r w:rsidRPr="001E6F8E">
        <w:rPr>
          <w:sz w:val="28"/>
          <w:szCs w:val="28"/>
        </w:rPr>
        <w:t>территории</w:t>
      </w:r>
      <w:r w:rsidRPr="001E6F8E">
        <w:rPr>
          <w:b/>
          <w:sz w:val="28"/>
          <w:szCs w:val="28"/>
        </w:rPr>
        <w:t xml:space="preserve"> </w:t>
      </w:r>
      <w:proofErr w:type="spellStart"/>
      <w:r w:rsidR="006842F9" w:rsidRPr="001E6F8E">
        <w:rPr>
          <w:rStyle w:val="afc"/>
          <w:b w:val="0"/>
          <w:sz w:val="28"/>
          <w:szCs w:val="28"/>
        </w:rPr>
        <w:t>Мурзихинского</w:t>
      </w:r>
      <w:proofErr w:type="spellEnd"/>
      <w:r w:rsidRPr="00B431D1">
        <w:rPr>
          <w:rStyle w:val="afc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 подконтрольных субъектов в 2020-2022 гг. не проводились.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2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3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2"/>
      <w:r w:rsidRPr="009609A2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- укрепление </w:t>
      </w:r>
      <w:proofErr w:type="gramStart"/>
      <w:r w:rsidRPr="009609A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609A2">
        <w:rPr>
          <w:sz w:val="28"/>
          <w:szCs w:val="28"/>
        </w:rPr>
        <w:t xml:space="preserve">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5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  <w:r w:rsidR="006842F9">
              <w:rPr>
                <w:sz w:val="28"/>
                <w:szCs w:val="28"/>
              </w:rPr>
              <w:t>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842F9"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Мурзихинского</w:t>
            </w:r>
            <w:proofErr w:type="spellEnd"/>
            <w:r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ского поселения Елабужского муниципального района</w:t>
            </w:r>
          </w:p>
        </w:tc>
      </w:tr>
      <w:tr w:rsidR="00490FA4" w:rsidRPr="009609A2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  <w:r w:rsidR="006842F9">
              <w:rPr>
                <w:sz w:val="28"/>
                <w:szCs w:val="28"/>
              </w:rPr>
              <w:t>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в) номера кабинетов, где проводятся прием и информирование посетителей по вопросам осуществления муниципального </w:t>
            </w:r>
            <w:r w:rsidRPr="009609A2">
              <w:rPr>
                <w:sz w:val="28"/>
                <w:szCs w:val="28"/>
              </w:rPr>
              <w:lastRenderedPageBreak/>
              <w:t>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2" w:history="1">
              <w:r w:rsidRPr="009609A2">
                <w:rPr>
                  <w:rStyle w:val="afb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9609A2">
              <w:rPr>
                <w:sz w:val="28"/>
                <w:szCs w:val="28"/>
              </w:rPr>
              <w:t>городелабуга</w:t>
            </w:r>
            <w:proofErr w:type="gramStart"/>
            <w:r w:rsidRPr="009609A2">
              <w:rPr>
                <w:sz w:val="28"/>
                <w:szCs w:val="28"/>
              </w:rPr>
              <w:t>.р</w:t>
            </w:r>
            <w:proofErr w:type="gramEnd"/>
            <w:r w:rsidRPr="009609A2">
              <w:rPr>
                <w:sz w:val="28"/>
                <w:szCs w:val="28"/>
              </w:rPr>
              <w:t>ф</w:t>
            </w:r>
            <w:proofErr w:type="spellEnd"/>
            <w:r w:rsidRPr="009609A2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1B7E62" w:rsidP="00DD2B7B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 </w:t>
            </w:r>
            <w:r w:rsidR="00490FA4"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842F9"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Мурзихинского</w:t>
            </w:r>
            <w:proofErr w:type="spellEnd"/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</w:tbl>
    <w:p w:rsidR="00490FA4" w:rsidRPr="009609A2" w:rsidRDefault="00490FA4" w:rsidP="00B431D1">
      <w:pPr>
        <w:jc w:val="center"/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6" w:name="sub_104"/>
      <w:r w:rsidRPr="009609A2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6"/>
    <w:p w:rsidR="00490FA4" w:rsidRPr="009609A2" w:rsidRDefault="00490FA4" w:rsidP="00A30731">
      <w:pPr>
        <w:jc w:val="both"/>
        <w:rPr>
          <w:sz w:val="28"/>
          <w:szCs w:val="28"/>
        </w:rPr>
      </w:pPr>
    </w:p>
    <w:p w:rsidR="00490FA4" w:rsidRPr="009609A2" w:rsidRDefault="00490FA4" w:rsidP="00A30731">
      <w:pPr>
        <w:ind w:left="708"/>
        <w:jc w:val="both"/>
        <w:rPr>
          <w:sz w:val="28"/>
          <w:szCs w:val="28"/>
        </w:rPr>
      </w:pPr>
      <w:bookmarkStart w:id="7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8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3" w:history="1">
              <w:r w:rsidRPr="009609A2">
                <w:rPr>
                  <w:rStyle w:val="afb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490FA4" w:rsidRPr="009609A2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B853A0" w:rsidRPr="009609A2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Pr="009609A2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B431D1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209D" w:rsidRPr="001E6F8E" w:rsidRDefault="002C209D" w:rsidP="002C20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1D1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</w:t>
      </w:r>
      <w:proofErr w:type="gramStart"/>
      <w:r w:rsidRPr="00B431D1">
        <w:rPr>
          <w:rFonts w:eastAsia="Calibri"/>
          <w:b/>
          <w:sz w:val="28"/>
          <w:szCs w:val="28"/>
          <w:lang w:eastAsia="en-US"/>
        </w:rPr>
        <w:t>рамках</w:t>
      </w:r>
      <w:proofErr w:type="gramEnd"/>
      <w:r w:rsidRPr="00B431D1">
        <w:rPr>
          <w:rFonts w:eastAsia="Calibri"/>
          <w:b/>
          <w:sz w:val="28"/>
          <w:szCs w:val="28"/>
          <w:lang w:eastAsia="en-US"/>
        </w:rPr>
        <w:t xml:space="preserve"> муниципального контроля в сфере благоустройства на территории </w:t>
      </w:r>
      <w:proofErr w:type="spellStart"/>
      <w:r w:rsidR="006842F9" w:rsidRPr="001E6F8E">
        <w:rPr>
          <w:b/>
          <w:sz w:val="28"/>
          <w:szCs w:val="28"/>
        </w:rPr>
        <w:t>Мурзихинского</w:t>
      </w:r>
      <w:proofErr w:type="spellEnd"/>
      <w:r w:rsidR="00490FA4" w:rsidRPr="001E6F8E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490FA4" w:rsidRPr="001E6F8E"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1E6F8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853A0" w:rsidRPr="001E6F8E" w:rsidRDefault="00B853A0" w:rsidP="002C209D">
      <w:pPr>
        <w:jc w:val="center"/>
        <w:rPr>
          <w:rFonts w:eastAsia="Calibri"/>
          <w:sz w:val="28"/>
          <w:szCs w:val="28"/>
          <w:lang w:eastAsia="en-US"/>
        </w:rPr>
      </w:pPr>
    </w:p>
    <w:p w:rsidR="002C209D" w:rsidRPr="001E6F8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6F8E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="00BC142E" w:rsidRPr="001E6F8E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6842F9" w:rsidRPr="001E6F8E">
        <w:rPr>
          <w:color w:val="000000" w:themeColor="text1"/>
          <w:sz w:val="28"/>
          <w:szCs w:val="28"/>
        </w:rPr>
        <w:t>Мурзихинского</w:t>
      </w:r>
      <w:proofErr w:type="spellEnd"/>
      <w:r w:rsidR="006842F9" w:rsidRPr="001E6F8E">
        <w:rPr>
          <w:color w:val="000000" w:themeColor="text1"/>
          <w:sz w:val="28"/>
          <w:szCs w:val="28"/>
        </w:rPr>
        <w:t xml:space="preserve"> </w:t>
      </w:r>
      <w:r w:rsidR="00BC142E" w:rsidRPr="001E6F8E">
        <w:rPr>
          <w:color w:val="000000" w:themeColor="text1"/>
          <w:sz w:val="28"/>
          <w:szCs w:val="28"/>
        </w:rPr>
        <w:t xml:space="preserve"> сельского поселения  </w:t>
      </w:r>
      <w:r w:rsidR="00BC142E" w:rsidRPr="001E6F8E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BC142E" w:rsidRPr="001E6F8E">
        <w:rPr>
          <w:rFonts w:eastAsia="Calibri"/>
          <w:sz w:val="28"/>
          <w:szCs w:val="28"/>
          <w:lang w:eastAsia="en-US"/>
        </w:rPr>
        <w:t xml:space="preserve"> </w:t>
      </w:r>
      <w:r w:rsidRPr="001E6F8E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73930" w:rsidRPr="001E6F8E">
        <w:rPr>
          <w:rFonts w:eastAsia="Calibri"/>
          <w:sz w:val="28"/>
          <w:szCs w:val="28"/>
          <w:lang w:eastAsia="en-US"/>
        </w:rPr>
        <w:t xml:space="preserve">ям» </w:t>
      </w:r>
      <w:r w:rsidR="00F73930" w:rsidRPr="001E6F8E">
        <w:rPr>
          <w:rFonts w:eastAsia="Calibri"/>
          <w:sz w:val="28"/>
          <w:szCs w:val="28"/>
          <w:lang w:eastAsia="en-US"/>
        </w:rPr>
        <w:lastRenderedPageBreak/>
        <w:t>с 1 октября по 1 ноября 2022</w:t>
      </w:r>
      <w:r w:rsidRPr="001E6F8E">
        <w:rPr>
          <w:rFonts w:eastAsia="Calibri"/>
          <w:sz w:val="28"/>
          <w:szCs w:val="28"/>
          <w:lang w:eastAsia="en-US"/>
        </w:rPr>
        <w:t xml:space="preserve"> года проводится общественное обсуждение следующих проектов программ профилактики</w:t>
      </w:r>
      <w:proofErr w:type="gramEnd"/>
      <w:r w:rsidRPr="001E6F8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 по муниципальному контролю:</w:t>
      </w:r>
    </w:p>
    <w:p w:rsidR="002C209D" w:rsidRPr="001E6F8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 xml:space="preserve">- Программа профилактики рисков причинения вреда (ущерба) охраняемым законом ценностям в </w:t>
      </w:r>
      <w:proofErr w:type="gramStart"/>
      <w:r w:rsidRPr="001E6F8E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1E6F8E">
        <w:rPr>
          <w:rFonts w:eastAsia="Calibri"/>
          <w:sz w:val="28"/>
          <w:szCs w:val="28"/>
          <w:lang w:eastAsia="en-US"/>
        </w:rPr>
        <w:t xml:space="preserve"> муниципального контроля в сфере благоустройства на территории</w:t>
      </w:r>
      <w:r w:rsidR="00F73930" w:rsidRPr="001E6F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842F9" w:rsidRPr="001E6F8E">
        <w:rPr>
          <w:sz w:val="28"/>
          <w:szCs w:val="28"/>
        </w:rPr>
        <w:t>Мурзихинского</w:t>
      </w:r>
      <w:proofErr w:type="spellEnd"/>
      <w:r w:rsidR="00F73930" w:rsidRPr="001E6F8E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1E6F8E">
        <w:rPr>
          <w:rFonts w:eastAsia="Calibri"/>
          <w:sz w:val="28"/>
          <w:szCs w:val="28"/>
          <w:lang w:eastAsia="en-US"/>
        </w:rPr>
        <w:t xml:space="preserve"> на 2023</w:t>
      </w:r>
      <w:r w:rsidRPr="001E6F8E">
        <w:rPr>
          <w:rFonts w:eastAsia="Calibri"/>
          <w:sz w:val="28"/>
          <w:szCs w:val="28"/>
          <w:lang w:eastAsia="en-US"/>
        </w:rPr>
        <w:t xml:space="preserve"> год;</w:t>
      </w:r>
    </w:p>
    <w:p w:rsidR="002C209D" w:rsidRPr="001E6F8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 w:rsidR="006842F9" w:rsidRPr="001E6F8E">
        <w:rPr>
          <w:sz w:val="28"/>
          <w:szCs w:val="28"/>
        </w:rPr>
        <w:t>Мурзихинского</w:t>
      </w:r>
      <w:proofErr w:type="spellEnd"/>
      <w:r w:rsidR="00F73930" w:rsidRPr="001E6F8E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1E6F8E">
        <w:rPr>
          <w:rFonts w:eastAsia="Calibri"/>
          <w:sz w:val="28"/>
          <w:szCs w:val="28"/>
          <w:lang w:eastAsia="en-US"/>
        </w:rPr>
        <w:t xml:space="preserve"> </w:t>
      </w:r>
      <w:r w:rsidRPr="001E6F8E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</w:t>
      </w:r>
      <w:r w:rsidR="00062903" w:rsidRPr="001E6F8E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="00062903" w:rsidRPr="001E6F8E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2B6FAE" w:rsidRPr="001E6F8E">
        <w:rPr>
          <w:rFonts w:eastAsia="Calibri"/>
          <w:sz w:val="28"/>
          <w:szCs w:val="28"/>
          <w:lang w:eastAsia="en-US"/>
        </w:rPr>
        <w:t xml:space="preserve"> </w:t>
      </w:r>
      <w:r w:rsidRPr="001E6F8E">
        <w:rPr>
          <w:rFonts w:eastAsia="Calibri"/>
          <w:sz w:val="28"/>
          <w:szCs w:val="28"/>
          <w:lang w:eastAsia="en-US"/>
        </w:rPr>
        <w:t>в разделе Муниципальный контроль.</w:t>
      </w:r>
    </w:p>
    <w:p w:rsidR="002C209D" w:rsidRPr="001E6F8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>Предложения принимаютс</w:t>
      </w:r>
      <w:r w:rsidR="00F73930" w:rsidRPr="001E6F8E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1E6F8E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1E6F8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C209D" w:rsidRPr="001E6F8E" w:rsidRDefault="00447483" w:rsidP="002C209D">
      <w:pPr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 xml:space="preserve">- </w:t>
      </w:r>
      <w:r w:rsidR="002C209D" w:rsidRPr="001E6F8E">
        <w:rPr>
          <w:rFonts w:eastAsia="Calibri"/>
          <w:sz w:val="28"/>
          <w:szCs w:val="28"/>
          <w:lang w:eastAsia="en-US"/>
        </w:rPr>
        <w:t>почтов</w:t>
      </w:r>
      <w:r w:rsidRPr="001E6F8E">
        <w:rPr>
          <w:rFonts w:eastAsia="Calibri"/>
          <w:sz w:val="28"/>
          <w:szCs w:val="28"/>
          <w:lang w:eastAsia="en-US"/>
        </w:rPr>
        <w:t xml:space="preserve">ым отправлением: </w:t>
      </w:r>
      <w:r w:rsidR="006842F9" w:rsidRPr="001E6F8E">
        <w:rPr>
          <w:rFonts w:eastAsia="Calibri"/>
          <w:sz w:val="28"/>
          <w:szCs w:val="28"/>
          <w:lang w:eastAsia="en-US"/>
        </w:rPr>
        <w:t>423621</w:t>
      </w:r>
      <w:r w:rsidR="00F818BC" w:rsidRPr="001E6F8E">
        <w:rPr>
          <w:rFonts w:eastAsia="Calibri"/>
          <w:sz w:val="28"/>
          <w:szCs w:val="28"/>
          <w:lang w:eastAsia="en-US"/>
        </w:rPr>
        <w:t xml:space="preserve">, Республика Татарстан, </w:t>
      </w:r>
      <w:r w:rsidRPr="001E6F8E">
        <w:rPr>
          <w:rFonts w:eastAsia="Calibri"/>
          <w:sz w:val="28"/>
          <w:szCs w:val="28"/>
          <w:lang w:eastAsia="en-US"/>
        </w:rPr>
        <w:t xml:space="preserve"> </w:t>
      </w:r>
      <w:r w:rsidR="006842F9" w:rsidRPr="001E6F8E">
        <w:rPr>
          <w:sz w:val="28"/>
          <w:szCs w:val="28"/>
        </w:rPr>
        <w:t xml:space="preserve">деревня Старая </w:t>
      </w:r>
      <w:proofErr w:type="spellStart"/>
      <w:r w:rsidR="006842F9" w:rsidRPr="001E6F8E">
        <w:rPr>
          <w:sz w:val="28"/>
          <w:szCs w:val="28"/>
        </w:rPr>
        <w:t>Мурзиха</w:t>
      </w:r>
      <w:proofErr w:type="spellEnd"/>
      <w:r w:rsidR="006842F9" w:rsidRPr="001E6F8E">
        <w:rPr>
          <w:sz w:val="28"/>
          <w:szCs w:val="28"/>
        </w:rPr>
        <w:t xml:space="preserve">, </w:t>
      </w:r>
      <w:proofErr w:type="spellStart"/>
      <w:r w:rsidR="006842F9" w:rsidRPr="001E6F8E">
        <w:rPr>
          <w:sz w:val="28"/>
          <w:szCs w:val="28"/>
        </w:rPr>
        <w:t>ул</w:t>
      </w:r>
      <w:proofErr w:type="gramStart"/>
      <w:r w:rsidR="006842F9" w:rsidRPr="001E6F8E">
        <w:rPr>
          <w:sz w:val="28"/>
          <w:szCs w:val="28"/>
        </w:rPr>
        <w:t>.Ш</w:t>
      </w:r>
      <w:proofErr w:type="gramEnd"/>
      <w:r w:rsidR="006842F9" w:rsidRPr="001E6F8E">
        <w:rPr>
          <w:sz w:val="28"/>
          <w:szCs w:val="28"/>
        </w:rPr>
        <w:t>кольная</w:t>
      </w:r>
      <w:proofErr w:type="spellEnd"/>
      <w:r w:rsidR="006842F9" w:rsidRPr="001E6F8E">
        <w:rPr>
          <w:sz w:val="28"/>
          <w:szCs w:val="28"/>
        </w:rPr>
        <w:t>, д.1</w:t>
      </w:r>
      <w:r w:rsidR="00F818BC" w:rsidRPr="001E6F8E">
        <w:rPr>
          <w:sz w:val="28"/>
          <w:szCs w:val="28"/>
        </w:rPr>
        <w:t>.</w:t>
      </w:r>
    </w:p>
    <w:p w:rsidR="00447483" w:rsidRPr="001E6F8E" w:rsidRDefault="002C209D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>нарочным:</w:t>
      </w:r>
      <w:r w:rsidR="00447483" w:rsidRPr="001E6F8E">
        <w:rPr>
          <w:rFonts w:eastAsia="Calibri"/>
          <w:sz w:val="28"/>
          <w:szCs w:val="28"/>
          <w:lang w:eastAsia="en-US"/>
        </w:rPr>
        <w:t xml:space="preserve"> </w:t>
      </w:r>
      <w:r w:rsidR="00F73930" w:rsidRPr="001E6F8E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6842F9" w:rsidRPr="001E6F8E">
        <w:rPr>
          <w:color w:val="000000" w:themeColor="text1"/>
          <w:sz w:val="28"/>
          <w:szCs w:val="28"/>
        </w:rPr>
        <w:t>Мурзихинского</w:t>
      </w:r>
      <w:proofErr w:type="spellEnd"/>
      <w:r w:rsidR="00F73930" w:rsidRPr="001E6F8E">
        <w:rPr>
          <w:color w:val="000000" w:themeColor="text1"/>
          <w:sz w:val="28"/>
          <w:szCs w:val="28"/>
        </w:rPr>
        <w:t xml:space="preserve"> сельского поселения  </w:t>
      </w:r>
      <w:r w:rsidR="00F73930" w:rsidRPr="001E6F8E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2C209D" w:rsidRPr="001E6F8E" w:rsidRDefault="00447483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 xml:space="preserve">- </w:t>
      </w:r>
      <w:r w:rsidR="002C209D" w:rsidRPr="001E6F8E">
        <w:rPr>
          <w:rFonts w:eastAsia="Calibri"/>
          <w:sz w:val="28"/>
          <w:szCs w:val="28"/>
          <w:lang w:eastAsia="en-US"/>
        </w:rPr>
        <w:t xml:space="preserve">письмом на адрес электронной почты: </w:t>
      </w:r>
      <w:proofErr w:type="spellStart"/>
      <w:r w:rsidR="006842F9" w:rsidRPr="001E6F8E">
        <w:rPr>
          <w:sz w:val="28"/>
          <w:szCs w:val="28"/>
          <w:lang w:val="en-US"/>
        </w:rPr>
        <w:t>Murz</w:t>
      </w:r>
      <w:proofErr w:type="spellEnd"/>
      <w:r w:rsidR="006842F9" w:rsidRPr="001E6F8E">
        <w:rPr>
          <w:sz w:val="28"/>
          <w:szCs w:val="28"/>
        </w:rPr>
        <w:t>.</w:t>
      </w:r>
      <w:r w:rsidR="006842F9" w:rsidRPr="001E6F8E">
        <w:rPr>
          <w:sz w:val="28"/>
          <w:szCs w:val="28"/>
          <w:lang w:val="en-US"/>
        </w:rPr>
        <w:t>E</w:t>
      </w:r>
      <w:r w:rsidR="00ED6657" w:rsidRPr="001E6F8E">
        <w:rPr>
          <w:sz w:val="28"/>
          <w:szCs w:val="28"/>
        </w:rPr>
        <w:t>lb@tatar.ru.</w:t>
      </w:r>
    </w:p>
    <w:p w:rsidR="002C209D" w:rsidRPr="001E6F8E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</w:t>
      </w:r>
      <w:r w:rsidR="00F73930" w:rsidRPr="001E6F8E">
        <w:rPr>
          <w:rFonts w:eastAsia="Calibri"/>
          <w:sz w:val="28"/>
          <w:szCs w:val="28"/>
          <w:lang w:eastAsia="en-US"/>
        </w:rPr>
        <w:t>ном с 1 ноября по 1 декабря 2022</w:t>
      </w:r>
      <w:r w:rsidRPr="001E6F8E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1E6F8E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2C209D" w:rsidRPr="001E6F8E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8D7C6C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1E6F8E">
        <w:rPr>
          <w:rFonts w:eastAsia="Calibri"/>
          <w:sz w:val="28"/>
          <w:szCs w:val="28"/>
          <w:lang w:eastAsia="en-US"/>
        </w:rPr>
        <w:t> </w:t>
      </w:r>
    </w:p>
    <w:sectPr w:rsidR="008D7C6C" w:rsidRPr="009609A2" w:rsidSect="001E6F8E">
      <w:headerReference w:type="default" r:id="rId15"/>
      <w:footerReference w:type="default" r:id="rId16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BA" w:rsidRDefault="00BC1FBA" w:rsidP="00F142BB">
      <w:r>
        <w:separator/>
      </w:r>
    </w:p>
  </w:endnote>
  <w:endnote w:type="continuationSeparator" w:id="0">
    <w:p w:rsidR="00BC1FBA" w:rsidRDefault="00BC1FBA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BA" w:rsidRDefault="00BC1FBA" w:rsidP="00F142BB">
      <w:r>
        <w:separator/>
      </w:r>
    </w:p>
  </w:footnote>
  <w:footnote w:type="continuationSeparator" w:id="0">
    <w:p w:rsidR="00BC1FBA" w:rsidRDefault="00BC1FBA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214F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2EB3">
      <w:rPr>
        <w:noProof/>
      </w:rPr>
      <w:t>6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536F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3144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62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6F8E"/>
    <w:rsid w:val="001E79F8"/>
    <w:rsid w:val="001F5621"/>
    <w:rsid w:val="00210013"/>
    <w:rsid w:val="002115F0"/>
    <w:rsid w:val="00213E61"/>
    <w:rsid w:val="00214AFF"/>
    <w:rsid w:val="00214F2D"/>
    <w:rsid w:val="0021701E"/>
    <w:rsid w:val="0022232E"/>
    <w:rsid w:val="00222BA2"/>
    <w:rsid w:val="00223528"/>
    <w:rsid w:val="00232050"/>
    <w:rsid w:val="00234E40"/>
    <w:rsid w:val="00235B85"/>
    <w:rsid w:val="0024000D"/>
    <w:rsid w:val="00242EB3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6BFB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7D5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842F9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C1FBA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50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2"/>
    <w:basedOn w:val="a1"/>
    <w:uiPriority w:val="59"/>
    <w:rsid w:val="001E6F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4624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8224902/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2516757/1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44" TargetMode="External"/><Relationship Id="rId14" Type="http://schemas.openxmlformats.org/officeDocument/2006/relationships/hyperlink" Target="http://mobileonline.garant.ru/document/redirect/822490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50EC-767F-4464-98FC-5D9AB9F4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11386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Мурзихинское СП</cp:lastModifiedBy>
  <cp:revision>24</cp:revision>
  <cp:lastPrinted>2021-09-30T06:28:00Z</cp:lastPrinted>
  <dcterms:created xsi:type="dcterms:W3CDTF">2022-09-14T07:54:00Z</dcterms:created>
  <dcterms:modified xsi:type="dcterms:W3CDTF">2022-11-25T13:16:00Z</dcterms:modified>
</cp:coreProperties>
</file>